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135FC7" w:rsidRDefault="00D62D5D" w:rsidP="00135FC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47FB2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WCZESNA INTERWENCJA LOGOPEDYCZNA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 35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135F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847FB2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847FB2" w:rsidP="00D62D5D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847FB2" w:rsidP="00102E38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135FC7" w:rsidRDefault="00537B32" w:rsidP="00537B32">
            <w:pPr>
              <w:pStyle w:val="Akapitzlist"/>
              <w:numPr>
                <w:ilvl w:val="0"/>
                <w:numId w:val="19"/>
              </w:num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Ukazanie zmian rozwojowych i chorobowych związanych z jakością realizowanych funkcji komunikacyjnych oraz wskazanie sposobu postępowania diagnostycznego i metod pracy z pacjentami wymagającymi szybkiej – wczesnej interwencji logopedycznej.</w:t>
            </w:r>
          </w:p>
          <w:p w:rsidR="00537B32" w:rsidRPr="00135FC7" w:rsidRDefault="00537B32" w:rsidP="00537B32">
            <w:pPr>
              <w:pStyle w:val="Akapitzlist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Rozwijanie umiejętności dokonywania interpretacji opinii o potrzebie wczesnej interwencji logopedycznej u dziecka oraz organizowania jej. </w:t>
            </w:r>
          </w:p>
          <w:p w:rsidR="00537B32" w:rsidRPr="00537B32" w:rsidRDefault="00537B32" w:rsidP="000D7C59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Ukazanie wpływu wczesnej interwencji logopedycznej i wspomagania pacjenta na rozwój </w:t>
            </w:r>
            <w:r w:rsidR="000D7C59" w:rsidRPr="00135FC7">
              <w:rPr>
                <w:sz w:val="24"/>
                <w:szCs w:val="24"/>
              </w:rPr>
              <w:t xml:space="preserve">i kształtowanie się </w:t>
            </w:r>
            <w:r w:rsidRPr="00135FC7">
              <w:rPr>
                <w:sz w:val="24"/>
                <w:szCs w:val="24"/>
              </w:rPr>
              <w:t>jego osobowości</w:t>
            </w:r>
            <w:r w:rsidR="000D7C59" w:rsidRPr="00135FC7">
              <w:rPr>
                <w:sz w:val="24"/>
                <w:szCs w:val="24"/>
              </w:rPr>
              <w:t>.</w:t>
            </w:r>
            <w:r w:rsidRPr="002E449E">
              <w:t xml:space="preserve"> 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0D7C59" w:rsidRDefault="00847FB2" w:rsidP="00847FB2">
            <w:p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 xml:space="preserve">Znajomość </w:t>
            </w:r>
            <w:r w:rsidR="007F1DCD" w:rsidRPr="000D7C59">
              <w:rPr>
                <w:sz w:val="22"/>
                <w:szCs w:val="22"/>
              </w:rPr>
              <w:t xml:space="preserve">psychologii rozwojowej i klinicznej oraz </w:t>
            </w:r>
            <w:r w:rsidRPr="000D7C59">
              <w:rPr>
                <w:sz w:val="22"/>
                <w:szCs w:val="22"/>
              </w:rPr>
              <w:t>założeń i zasad pracy w zakresie  wczesnego wspomagania rozwoju psychoruchowego dziecka.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35FC7" w:rsidRDefault="001D3908" w:rsidP="00E4729B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E4729B" w:rsidRPr="00135FC7">
              <w:rPr>
                <w:sz w:val="24"/>
                <w:szCs w:val="24"/>
              </w:rPr>
              <w:t>o</w:t>
            </w:r>
            <w:r w:rsidR="00847FB2" w:rsidRPr="00135FC7">
              <w:rPr>
                <w:sz w:val="24"/>
                <w:szCs w:val="24"/>
              </w:rPr>
              <w:t xml:space="preserve">pisuje założenia teoretyczne </w:t>
            </w:r>
            <w:r w:rsidR="00E4729B" w:rsidRPr="00135FC7">
              <w:rPr>
                <w:sz w:val="24"/>
                <w:szCs w:val="24"/>
              </w:rPr>
              <w:t xml:space="preserve">(medyczne, psychopedagogiczne, prawne) </w:t>
            </w:r>
            <w:r w:rsidR="00847FB2" w:rsidRPr="00135FC7">
              <w:rPr>
                <w:sz w:val="24"/>
                <w:szCs w:val="24"/>
              </w:rPr>
              <w:t>wczesnej interwencji logopedycznej</w:t>
            </w:r>
            <w:r w:rsidR="00E4729B" w:rsidRPr="00135FC7">
              <w:rPr>
                <w:sz w:val="24"/>
                <w:szCs w:val="24"/>
              </w:rPr>
              <w:t xml:space="preserve">; zna i wykorzystuje do opisu </w:t>
            </w:r>
            <w:r w:rsidRPr="00135FC7">
              <w:rPr>
                <w:sz w:val="24"/>
                <w:szCs w:val="24"/>
              </w:rPr>
              <w:t>specjalistyczną terminologię.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01</w:t>
            </w:r>
          </w:p>
          <w:p w:rsidR="00C35B48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02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1D3908" w:rsidP="001D3908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O</w:t>
            </w:r>
            <w:r w:rsidR="00E4729B" w:rsidRPr="00135FC7">
              <w:rPr>
                <w:sz w:val="24"/>
                <w:szCs w:val="24"/>
              </w:rPr>
              <w:t>kreśla</w:t>
            </w:r>
            <w:r w:rsidRPr="00135FC7">
              <w:rPr>
                <w:sz w:val="24"/>
                <w:szCs w:val="24"/>
              </w:rPr>
              <w:t xml:space="preserve"> </w:t>
            </w:r>
            <w:r w:rsidR="00E4729B" w:rsidRPr="00135FC7">
              <w:rPr>
                <w:sz w:val="24"/>
                <w:szCs w:val="24"/>
              </w:rPr>
              <w:t>cele i zadania wczesnej interwencji logopedycznej podejmowanej w okresie wczesnego dzi</w:t>
            </w:r>
            <w:r w:rsidRPr="00135FC7">
              <w:rPr>
                <w:sz w:val="24"/>
                <w:szCs w:val="24"/>
              </w:rPr>
              <w:t>eciństwa i w okresie kryzysowym.</w:t>
            </w:r>
            <w:r w:rsidR="00E4729B" w:rsidRPr="00135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05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07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C35B48" w:rsidP="00436BBD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Wskazuje momenty kryzysowe wymagające wczesnej interwencji logopedycznej</w:t>
            </w:r>
            <w:r w:rsidR="001D3908"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135FC7" w:rsidRDefault="001D3908" w:rsidP="001D3908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O</w:t>
            </w:r>
            <w:r w:rsidR="00C35B48" w:rsidRPr="00135FC7">
              <w:rPr>
                <w:sz w:val="24"/>
                <w:szCs w:val="24"/>
              </w:rPr>
              <w:t>pisuje</w:t>
            </w:r>
            <w:r w:rsidRPr="00135FC7">
              <w:rPr>
                <w:sz w:val="24"/>
                <w:szCs w:val="24"/>
              </w:rPr>
              <w:t xml:space="preserve"> </w:t>
            </w:r>
            <w:r w:rsidR="00C35B48" w:rsidRPr="00135FC7">
              <w:rPr>
                <w:sz w:val="24"/>
                <w:szCs w:val="24"/>
              </w:rPr>
              <w:t>dyrektywne i niedyrektywne metody wczesnej interwencji logopedycznej</w:t>
            </w:r>
            <w:r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18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135FC7" w:rsidRDefault="001D3908" w:rsidP="00E94921">
            <w:pPr>
              <w:jc w:val="both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C35B48" w:rsidRPr="00135FC7">
              <w:rPr>
                <w:rStyle w:val="wrtext"/>
                <w:sz w:val="24"/>
                <w:szCs w:val="24"/>
              </w:rPr>
              <w:t>wykonuje masaż logopedyczny oraz dobiera i przeprowadza trening karmienia dziecka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14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135FC7" w:rsidRDefault="001D3908" w:rsidP="00E4729B">
            <w:pPr>
              <w:jc w:val="both"/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P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oprawnie, adekwatnie do etapu i poziomu rozwoju mowy dziecka, dobiera, opracowuje  i wykonuje pomoce do zajęć stymulujących rozwój czynności fizjologicznych dziecka z okresu  niemowlęcego i </w:t>
            </w:r>
            <w:proofErr w:type="spellStart"/>
            <w:r w:rsidR="00C35B48" w:rsidRPr="00135FC7">
              <w:rPr>
                <w:rStyle w:val="wrtext"/>
                <w:sz w:val="24"/>
                <w:szCs w:val="24"/>
              </w:rPr>
              <w:t>poniemowlęcego</w:t>
            </w:r>
            <w:proofErr w:type="spellEnd"/>
            <w:r w:rsidR="00C35B48" w:rsidRPr="00135FC7">
              <w:rPr>
                <w:rStyle w:val="wrtext"/>
                <w:sz w:val="24"/>
                <w:szCs w:val="24"/>
              </w:rPr>
              <w:t xml:space="preserve"> (ssanie, połykanie, gryzienie, oddech z dzieckiem)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06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135FC7" w:rsidRDefault="001D3908" w:rsidP="001D390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W</w:t>
            </w:r>
            <w:r w:rsidR="00C35B48" w:rsidRPr="00135FC7">
              <w:rPr>
                <w:sz w:val="24"/>
                <w:szCs w:val="24"/>
              </w:rPr>
              <w:t>ykorzystuje</w:t>
            </w:r>
            <w:r w:rsidRPr="00135FC7">
              <w:rPr>
                <w:sz w:val="24"/>
                <w:szCs w:val="24"/>
              </w:rPr>
              <w:t xml:space="preserve"> </w:t>
            </w:r>
            <w:r w:rsidR="00C35B48" w:rsidRPr="00135FC7">
              <w:rPr>
                <w:sz w:val="24"/>
                <w:szCs w:val="24"/>
              </w:rPr>
              <w:t>wiedzę logopedyczną do analizowania i podejmowania prób rozwiązywania problemów pacjentów wymagających wczesnej interwencji logopedycznej</w:t>
            </w:r>
            <w:r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537B32" w:rsidP="00AB1332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rFonts w:eastAsia="Calibri"/>
                <w:sz w:val="24"/>
                <w:szCs w:val="24"/>
              </w:rPr>
              <w:t>02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135FC7" w:rsidRDefault="001D3908" w:rsidP="00C35B48">
            <w:pPr>
              <w:jc w:val="both"/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O</w:t>
            </w:r>
            <w:r w:rsidR="00C35B48" w:rsidRPr="00135FC7">
              <w:rPr>
                <w:rStyle w:val="wrtext"/>
                <w:sz w:val="24"/>
                <w:szCs w:val="24"/>
              </w:rPr>
              <w:t>pracowuje</w:t>
            </w:r>
            <w:r w:rsidRPr="00135FC7">
              <w:rPr>
                <w:rStyle w:val="wrtext"/>
                <w:sz w:val="24"/>
                <w:szCs w:val="24"/>
              </w:rPr>
              <w:t xml:space="preserve"> 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 program terapeutyczny w oparciu o wieloprofilową oceną funkcjonalną pacjenta; współpracuje z innymi specjalistami przy konstruowaniu dla niego programu terapii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  <w:r w:rsidR="00C35B48" w:rsidRPr="00135FC7">
              <w:rPr>
                <w:rStyle w:val="wrtext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05</w:t>
            </w:r>
          </w:p>
          <w:p w:rsidR="00C35B48" w:rsidRPr="00E328F9" w:rsidRDefault="00537B32" w:rsidP="001D39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U</w:t>
            </w:r>
            <w:r w:rsidR="00C35B48">
              <w:rPr>
                <w:sz w:val="24"/>
                <w:szCs w:val="24"/>
              </w:rPr>
              <w:t>10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135FC7" w:rsidRDefault="001D3908" w:rsidP="00537B32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Student </w:t>
            </w:r>
            <w:r w:rsidR="00537B32" w:rsidRPr="00135FC7">
              <w:rPr>
                <w:sz w:val="24"/>
                <w:szCs w:val="24"/>
              </w:rPr>
              <w:t>określa priorytety w pracy z pacjentami wymagającymi wczesnej interwencji logopedycznej</w:t>
            </w:r>
            <w:r w:rsidRPr="00135FC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04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37B3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135FC7" w:rsidRDefault="001D3908" w:rsidP="007D1D27">
            <w:pPr>
              <w:rPr>
                <w:sz w:val="24"/>
                <w:szCs w:val="24"/>
              </w:rPr>
            </w:pPr>
            <w:r w:rsidRPr="00135FC7">
              <w:rPr>
                <w:rStyle w:val="wrtext"/>
                <w:sz w:val="24"/>
                <w:szCs w:val="24"/>
              </w:rPr>
              <w:t>J</w:t>
            </w:r>
            <w:r w:rsidR="00537B32" w:rsidRPr="00135FC7">
              <w:rPr>
                <w:rStyle w:val="wrtext"/>
                <w:sz w:val="24"/>
                <w:szCs w:val="24"/>
              </w:rPr>
              <w:t>est</w:t>
            </w:r>
            <w:r w:rsidRPr="00135FC7">
              <w:rPr>
                <w:rStyle w:val="wrtext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37B32" w:rsidRPr="00135FC7">
              <w:rPr>
                <w:rStyle w:val="wrtext"/>
                <w:sz w:val="24"/>
                <w:szCs w:val="24"/>
              </w:rPr>
              <w:t xml:space="preserve"> wrażliwy na problemy pacjentów; ma świadomość swojej wiedzy i dąży do jej poszerzania</w:t>
            </w:r>
            <w:r w:rsidRPr="00135FC7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37B32" w:rsidP="00AB13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AB1332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03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Wczesna interwencja logopedyczna – założenia teoretyczne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7"/>
              </w:numPr>
              <w:snapToGrid w:val="0"/>
              <w:ind w:leftChars="248" w:left="888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 aspekcie czasu podejmowania czynności logopedycznych (okres wczesnego dzieciństwa)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7"/>
              </w:numPr>
              <w:snapToGrid w:val="0"/>
              <w:ind w:leftChars="248" w:left="888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 aspekcie interwencji terapeutycznej (</w:t>
            </w:r>
            <w:r w:rsidR="000D7C59">
              <w:rPr>
                <w:bCs/>
                <w:sz w:val="22"/>
                <w:szCs w:val="22"/>
              </w:rPr>
              <w:t>sytuacje kryzysowe – choroby)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>Wybrane determinanty  wczesnej interwencji logopedycznej.</w:t>
            </w:r>
          </w:p>
          <w:p w:rsidR="00537B32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Pacjenci: grupy wysokiego ryzyka, przedwcześnie urodzone, z wadami genetycznymi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 xml:space="preserve">Czynniki wspierające oraz zakłócające umiejętności </w:t>
            </w:r>
            <w:proofErr w:type="spellStart"/>
            <w:r w:rsidRPr="009B6D29">
              <w:rPr>
                <w:sz w:val="22"/>
                <w:szCs w:val="22"/>
              </w:rPr>
              <w:t>prelingwalne</w:t>
            </w:r>
            <w:proofErr w:type="spellEnd"/>
            <w:r w:rsidRPr="009B6D29">
              <w:rPr>
                <w:sz w:val="22"/>
                <w:szCs w:val="22"/>
              </w:rPr>
              <w:t xml:space="preserve"> oraz językowe małego dziecka.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1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Odruchy ustno-twarzowe.</w:t>
            </w:r>
          </w:p>
          <w:p w:rsidR="00537B32" w:rsidRPr="009B6D29" w:rsidRDefault="00537B32" w:rsidP="009B6D29">
            <w:pPr>
              <w:pStyle w:val="Akapitzlist1"/>
              <w:numPr>
                <w:ilvl w:val="0"/>
                <w:numId w:val="8"/>
              </w:numPr>
              <w:snapToGrid w:val="0"/>
              <w:ind w:left="392" w:hangingChars="178" w:hanging="392"/>
              <w:rPr>
                <w:bCs/>
                <w:sz w:val="22"/>
                <w:szCs w:val="22"/>
              </w:rPr>
            </w:pPr>
            <w:r w:rsidRPr="009B6D29">
              <w:rPr>
                <w:bCs/>
                <w:sz w:val="22"/>
                <w:szCs w:val="22"/>
              </w:rPr>
              <w:t xml:space="preserve">Dyrektywne i </w:t>
            </w:r>
            <w:proofErr w:type="spellStart"/>
            <w:r w:rsidRPr="009B6D29">
              <w:rPr>
                <w:bCs/>
                <w:sz w:val="22"/>
                <w:szCs w:val="22"/>
              </w:rPr>
              <w:t>niedyrektywne</w:t>
            </w:r>
            <w:proofErr w:type="spellEnd"/>
            <w:r w:rsidRPr="009B6D29">
              <w:rPr>
                <w:bCs/>
                <w:sz w:val="22"/>
                <w:szCs w:val="22"/>
              </w:rPr>
              <w:t xml:space="preserve"> metody wspomagania rozwoju mowy i terapii zaburzeń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Dobór metod i akcesoriów stymulujących rozwój czynności fizjologicznych w obrębie aparatu artykulacyjnego podczas karmienia.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Metody terapeutyczne wykorzystywane we wczesnej interwencji logopedycznej.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12"/>
              </w:numPr>
              <w:spacing w:before="0" w:beforeAutospacing="0" w:after="0" w:afterAutospacing="0"/>
              <w:ind w:leftChars="248" w:left="888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Protokół Oceny Umiejętności Ssania Piersi - omówienie narzędzia</w:t>
            </w:r>
          </w:p>
          <w:p w:rsidR="00537B32" w:rsidRPr="009B6D29" w:rsidRDefault="00537B32" w:rsidP="009B6D29">
            <w:pPr>
              <w:pStyle w:val="NormalnyWeb"/>
              <w:numPr>
                <w:ilvl w:val="0"/>
                <w:numId w:val="8"/>
              </w:numPr>
              <w:spacing w:before="0" w:beforeAutospacing="0" w:after="0" w:afterAutospacing="0"/>
              <w:ind w:left="392" w:hangingChars="178" w:hanging="392"/>
              <w:rPr>
                <w:sz w:val="22"/>
                <w:szCs w:val="22"/>
              </w:rPr>
            </w:pPr>
            <w:r w:rsidRPr="009B6D29">
              <w:rPr>
                <w:sz w:val="22"/>
                <w:szCs w:val="22"/>
              </w:rPr>
              <w:t>Współpraca logopedy z rodzicami oraz z innymi specjalistami w zakresie profilaktyki, diagnozy i terapii.</w:t>
            </w:r>
          </w:p>
          <w:p w:rsidR="00537B32" w:rsidRPr="004A78BB" w:rsidRDefault="00537B32" w:rsidP="009B6D29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Rozpoznanie potrzeby wczesnej interwencji logopedycznej - podstawowe zagadnienia .</w:t>
            </w:r>
          </w:p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Diagnoza we wczesnej interwencji logopedycznej</w:t>
            </w:r>
          </w:p>
          <w:p w:rsidR="00537B32" w:rsidRPr="000D7C59" w:rsidRDefault="00537B32" w:rsidP="0031293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Czynności w zakresie wczesnej interwencji logopedycznej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3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w odniesieniu do małego dziecka: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masaż logopedyczny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prawidłowe pozycje przy karmieniu piersią</w:t>
            </w:r>
          </w:p>
          <w:p w:rsidR="00537B32" w:rsidRPr="000D7C59" w:rsidRDefault="00537B32" w:rsidP="009B6D29">
            <w:pPr>
              <w:pStyle w:val="NormalnyWeb"/>
              <w:numPr>
                <w:ilvl w:val="0"/>
                <w:numId w:val="14"/>
              </w:numPr>
              <w:spacing w:before="0" w:beforeAutospacing="0" w:after="0" w:afterAutospacing="0"/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karmienie łyżeczką</w:t>
            </w:r>
          </w:p>
          <w:p w:rsidR="00537B32" w:rsidRPr="000D7C59" w:rsidRDefault="00537B32" w:rsidP="009B6D29">
            <w:pPr>
              <w:pStyle w:val="Akapitzlist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w odniesieniu do sytuacji kryzysowej</w:t>
            </w:r>
          </w:p>
          <w:p w:rsidR="00537B32" w:rsidRPr="000D7C59" w:rsidRDefault="00537B32" w:rsidP="009B6D29">
            <w:pPr>
              <w:pStyle w:val="Akapitzlist"/>
              <w:numPr>
                <w:ilvl w:val="1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terapia osób po laryngektomii</w:t>
            </w:r>
          </w:p>
          <w:p w:rsidR="00537B32" w:rsidRPr="009B6D29" w:rsidRDefault="00537B32" w:rsidP="00312931">
            <w:pPr>
              <w:pStyle w:val="Akapitzlist"/>
              <w:numPr>
                <w:ilvl w:val="1"/>
                <w:numId w:val="13"/>
              </w:numPr>
              <w:rPr>
                <w:sz w:val="22"/>
                <w:szCs w:val="22"/>
              </w:rPr>
            </w:pPr>
            <w:r w:rsidRPr="000D7C59">
              <w:rPr>
                <w:sz w:val="22"/>
                <w:szCs w:val="22"/>
              </w:rPr>
              <w:t>terapia osób z chorobami nowotworowymi narządów mowy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37B32" w:rsidRPr="00403CEF" w:rsidRDefault="00537B32" w:rsidP="00403CEF">
            <w:pPr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proofErr w:type="spellStart"/>
            <w:r w:rsidRPr="00403CEF">
              <w:rPr>
                <w:sz w:val="22"/>
                <w:szCs w:val="22"/>
              </w:rPr>
              <w:t>Bełeszyński</w:t>
            </w:r>
            <w:proofErr w:type="spellEnd"/>
            <w:r w:rsidRPr="00403CEF">
              <w:rPr>
                <w:sz w:val="22"/>
                <w:szCs w:val="22"/>
              </w:rPr>
              <w:t xml:space="preserve"> J., </w:t>
            </w:r>
            <w:proofErr w:type="spellStart"/>
            <w:r w:rsidRPr="00403CEF">
              <w:rPr>
                <w:sz w:val="22"/>
                <w:szCs w:val="22"/>
              </w:rPr>
              <w:t>Baczała</w:t>
            </w:r>
            <w:proofErr w:type="spellEnd"/>
            <w:r w:rsidRPr="00403CEF">
              <w:rPr>
                <w:sz w:val="22"/>
                <w:szCs w:val="22"/>
              </w:rPr>
              <w:t xml:space="preserve"> D. (red.) </w:t>
            </w:r>
            <w:r w:rsidRPr="00403CEF">
              <w:rPr>
                <w:i/>
                <w:sz w:val="22"/>
                <w:szCs w:val="22"/>
              </w:rPr>
              <w:t>Wczesna interwencja w logopedii</w:t>
            </w:r>
            <w:r w:rsidRPr="00403CEF">
              <w:rPr>
                <w:sz w:val="22"/>
                <w:szCs w:val="22"/>
              </w:rPr>
              <w:t xml:space="preserve">, Harmonia </w:t>
            </w:r>
            <w:proofErr w:type="spellStart"/>
            <w:r w:rsidRPr="00403CEF">
              <w:rPr>
                <w:sz w:val="22"/>
                <w:szCs w:val="22"/>
              </w:rPr>
              <w:t>Universalis</w:t>
            </w:r>
            <w:proofErr w:type="spellEnd"/>
            <w:r w:rsidRPr="00403CEF">
              <w:rPr>
                <w:sz w:val="22"/>
                <w:szCs w:val="22"/>
              </w:rPr>
              <w:t>, Gdańsk 2015</w:t>
            </w:r>
          </w:p>
          <w:p w:rsidR="00537B32" w:rsidRPr="00403CEF" w:rsidRDefault="00537B32" w:rsidP="00403CEF">
            <w:pPr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 xml:space="preserve">Cieszyńska J., </w:t>
            </w:r>
            <w:proofErr w:type="spellStart"/>
            <w:r w:rsidRPr="00403CEF">
              <w:rPr>
                <w:sz w:val="22"/>
                <w:szCs w:val="22"/>
              </w:rPr>
              <w:t>Korendo</w:t>
            </w:r>
            <w:proofErr w:type="spellEnd"/>
            <w:r w:rsidRPr="00403CEF">
              <w:rPr>
                <w:sz w:val="22"/>
                <w:szCs w:val="22"/>
              </w:rPr>
              <w:t xml:space="preserve"> M., </w:t>
            </w:r>
            <w:r w:rsidRPr="00403CEF">
              <w:rPr>
                <w:i/>
                <w:sz w:val="22"/>
                <w:szCs w:val="22"/>
              </w:rPr>
              <w:t>Wczesna interwencja terapeutyczna</w:t>
            </w:r>
            <w:r w:rsidRPr="00403CEF">
              <w:rPr>
                <w:sz w:val="22"/>
                <w:szCs w:val="22"/>
              </w:rPr>
              <w:t>, Wydawnictwo Edukacyjne, Kraków 2007</w:t>
            </w:r>
          </w:p>
          <w:p w:rsidR="00537B32" w:rsidRDefault="00537B32" w:rsidP="00403CE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Czaplewska</w:t>
            </w:r>
            <w:proofErr w:type="spellEnd"/>
            <w:r>
              <w:rPr>
                <w:sz w:val="22"/>
                <w:szCs w:val="22"/>
              </w:rPr>
              <w:t xml:space="preserve"> E., Milewski S. (red.) </w:t>
            </w:r>
            <w:r w:rsidRPr="00312931">
              <w:rPr>
                <w:i/>
                <w:sz w:val="22"/>
                <w:szCs w:val="22"/>
              </w:rPr>
              <w:t xml:space="preserve">Diagnoza logopedyczna. Podręcznik akademicki, </w:t>
            </w:r>
            <w:r>
              <w:rPr>
                <w:sz w:val="22"/>
                <w:szCs w:val="22"/>
              </w:rPr>
              <w:t>GWP, Gdańsk 2012</w:t>
            </w:r>
          </w:p>
          <w:p w:rsidR="00537B32" w:rsidRPr="00403CEF" w:rsidRDefault="00537B32" w:rsidP="00403CEF">
            <w:pPr>
              <w:pStyle w:val="Akapitzlist"/>
              <w:numPr>
                <w:ilvl w:val="0"/>
                <w:numId w:val="10"/>
              </w:numPr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 xml:space="preserve">Kwaśniewska G. (red.) </w:t>
            </w:r>
            <w:r w:rsidRPr="00403CEF">
              <w:rPr>
                <w:i/>
                <w:sz w:val="22"/>
                <w:szCs w:val="22"/>
              </w:rPr>
              <w:t xml:space="preserve">Interdyscyplinarność procesu wczesnej interwencji </w:t>
            </w:r>
            <w:r w:rsidRPr="00403CEF">
              <w:rPr>
                <w:i/>
                <w:sz w:val="22"/>
                <w:szCs w:val="22"/>
              </w:rPr>
              <w:lastRenderedPageBreak/>
              <w:t>wobec dziecka i jego rodziny</w:t>
            </w:r>
            <w:r>
              <w:rPr>
                <w:sz w:val="22"/>
                <w:szCs w:val="22"/>
              </w:rPr>
              <w:t>,</w:t>
            </w:r>
            <w:r w:rsidRPr="00403CEF">
              <w:rPr>
                <w:sz w:val="22"/>
                <w:szCs w:val="22"/>
              </w:rPr>
              <w:t xml:space="preserve"> Lublin 2007.</w:t>
            </w:r>
          </w:p>
          <w:p w:rsidR="00537B32" w:rsidRPr="00537B32" w:rsidRDefault="00537B32" w:rsidP="00537B3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proofErr w:type="spellStart"/>
            <w:r w:rsidRPr="00403CEF">
              <w:rPr>
                <w:sz w:val="22"/>
                <w:szCs w:val="22"/>
              </w:rPr>
              <w:t>Porayski-Pomsta</w:t>
            </w:r>
            <w:proofErr w:type="spellEnd"/>
            <w:r w:rsidRPr="00403CEF">
              <w:rPr>
                <w:sz w:val="22"/>
                <w:szCs w:val="22"/>
              </w:rPr>
              <w:t xml:space="preserve"> J., Przybysz-Piwko M. red., </w:t>
            </w:r>
            <w:r w:rsidRPr="00403CEF">
              <w:rPr>
                <w:i/>
                <w:sz w:val="22"/>
                <w:szCs w:val="22"/>
              </w:rPr>
              <w:t>Interwencja logopedyczna. Zagadnienia ogólne i praktyka</w:t>
            </w:r>
            <w:r w:rsidRPr="00403CEF">
              <w:rPr>
                <w:sz w:val="22"/>
                <w:szCs w:val="22"/>
              </w:rPr>
              <w:t>, T.VIII, Warszawa 2012.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37B32" w:rsidRPr="00A20D21" w:rsidRDefault="00537B32" w:rsidP="00537B32">
            <w:pPr>
              <w:pStyle w:val="Nagwek1"/>
              <w:numPr>
                <w:ilvl w:val="0"/>
                <w:numId w:val="17"/>
              </w:numPr>
              <w:rPr>
                <w:b w:val="0"/>
                <w:sz w:val="22"/>
                <w:szCs w:val="22"/>
              </w:rPr>
            </w:pPr>
            <w:proofErr w:type="spellStart"/>
            <w:r w:rsidRPr="00A20D21">
              <w:rPr>
                <w:rStyle w:val="Pogrubienie"/>
                <w:sz w:val="22"/>
                <w:szCs w:val="22"/>
              </w:rPr>
              <w:t>Hamerlińska-Latecka</w:t>
            </w:r>
            <w:proofErr w:type="spellEnd"/>
            <w:r w:rsidRPr="00A20D21">
              <w:rPr>
                <w:rStyle w:val="Pogrubienie"/>
                <w:sz w:val="22"/>
                <w:szCs w:val="22"/>
              </w:rPr>
              <w:t xml:space="preserve"> A.</w:t>
            </w:r>
            <w:r w:rsidRPr="00A20D21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Pr="00A20D21">
              <w:rPr>
                <w:b w:val="0"/>
                <w:sz w:val="22"/>
                <w:szCs w:val="22"/>
              </w:rPr>
              <w:t>Onkologopedia</w:t>
            </w:r>
            <w:proofErr w:type="spellEnd"/>
            <w:r w:rsidRPr="00A20D21">
              <w:rPr>
                <w:b w:val="0"/>
                <w:sz w:val="22"/>
                <w:szCs w:val="22"/>
              </w:rPr>
              <w:t xml:space="preserve">. </w:t>
            </w:r>
            <w:r w:rsidRPr="00307190">
              <w:rPr>
                <w:b w:val="0"/>
                <w:i/>
                <w:sz w:val="22"/>
                <w:szCs w:val="22"/>
              </w:rPr>
              <w:t>Logopedia wobec chorób nowotworowyc</w:t>
            </w:r>
            <w:r w:rsidRPr="00A20D21">
              <w:rPr>
                <w:b w:val="0"/>
                <w:sz w:val="22"/>
                <w:szCs w:val="22"/>
              </w:rPr>
              <w:t>h, Bydgoszcz 2015</w:t>
            </w:r>
          </w:p>
          <w:p w:rsidR="00537B32" w:rsidRPr="00403CEF" w:rsidRDefault="00537B32" w:rsidP="00312931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r w:rsidRPr="00403CEF">
              <w:rPr>
                <w:sz w:val="22"/>
                <w:szCs w:val="22"/>
              </w:rPr>
              <w:t>Łada A., D</w:t>
            </w:r>
            <w:r w:rsidRPr="00403CEF">
              <w:rPr>
                <w:i/>
                <w:sz w:val="22"/>
                <w:szCs w:val="22"/>
              </w:rPr>
              <w:t xml:space="preserve">iagnostyka i terapia </w:t>
            </w:r>
            <w:proofErr w:type="spellStart"/>
            <w:r w:rsidRPr="00403CEF">
              <w:rPr>
                <w:i/>
                <w:sz w:val="22"/>
                <w:szCs w:val="22"/>
              </w:rPr>
              <w:t>teurologopedyczna</w:t>
            </w:r>
            <w:proofErr w:type="spellEnd"/>
            <w:r w:rsidRPr="00403CEF">
              <w:rPr>
                <w:i/>
                <w:sz w:val="22"/>
                <w:szCs w:val="22"/>
              </w:rPr>
              <w:t xml:space="preserve"> w świetle koncepcji NDT </w:t>
            </w:r>
            <w:proofErr w:type="spellStart"/>
            <w:r w:rsidRPr="00403CEF">
              <w:rPr>
                <w:i/>
                <w:sz w:val="22"/>
                <w:szCs w:val="22"/>
              </w:rPr>
              <w:t>Bobath</w:t>
            </w:r>
            <w:proofErr w:type="spellEnd"/>
            <w:r w:rsidRPr="00403CEF">
              <w:rPr>
                <w:sz w:val="22"/>
                <w:szCs w:val="22"/>
              </w:rPr>
              <w:t xml:space="preserve"> [w:] red. Błeszyński J.J. </w:t>
            </w:r>
            <w:r w:rsidRPr="00403CEF">
              <w:rPr>
                <w:i/>
                <w:sz w:val="22"/>
                <w:szCs w:val="22"/>
              </w:rPr>
              <w:t>Medycyna w logopedii</w:t>
            </w:r>
            <w:r w:rsidRPr="00403CEF">
              <w:rPr>
                <w:sz w:val="22"/>
                <w:szCs w:val="22"/>
              </w:rPr>
              <w:t>, Gdańsk 2013</w:t>
            </w:r>
          </w:p>
          <w:p w:rsidR="00537B32" w:rsidRPr="00537B32" w:rsidRDefault="00537B32" w:rsidP="00537B3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proofErr w:type="spellStart"/>
            <w:r w:rsidRPr="006623D3">
              <w:t>Obuchowsk</w:t>
            </w:r>
            <w:proofErr w:type="spellEnd"/>
            <w:r w:rsidRPr="006623D3">
              <w:t xml:space="preserve"> I. </w:t>
            </w:r>
            <w:r w:rsidRPr="00312931">
              <w:rPr>
                <w:i/>
              </w:rPr>
              <w:t>Osoby niepełnosprawne: diagnoza dla rozwoju</w:t>
            </w:r>
            <w:r w:rsidRPr="006623D3">
              <w:t xml:space="preserve">. [w:] red. M. Kościelska, B. </w:t>
            </w:r>
            <w:proofErr w:type="spellStart"/>
            <w:r w:rsidRPr="006623D3">
              <w:t>Aouil</w:t>
            </w:r>
            <w:proofErr w:type="spellEnd"/>
            <w:r w:rsidRPr="006623D3">
              <w:t xml:space="preserve">, </w:t>
            </w:r>
            <w:r w:rsidRPr="00312931">
              <w:rPr>
                <w:i/>
              </w:rPr>
              <w:t>Człowiek niepełnosprawny</w:t>
            </w:r>
            <w:r w:rsidRPr="006623D3">
              <w:t>. Bydgoszcz 2003.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135FC7" w:rsidRDefault="00537B32" w:rsidP="00D120A6">
            <w:pPr>
              <w:ind w:left="72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Prezentacja multimedialna, objaśnienia, ćwiczenia przedmiotowe, konstruowanie scenariuszy zajęć z wykorzystaniem metod logopedycznych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135FC7">
            <w:pPr>
              <w:jc w:val="center"/>
              <w:rPr>
                <w:sz w:val="22"/>
                <w:szCs w:val="22"/>
              </w:rPr>
            </w:pPr>
            <w:r w:rsidRPr="00135FC7">
              <w:rPr>
                <w:sz w:val="22"/>
                <w:szCs w:val="22"/>
              </w:rPr>
              <w:t>Nr efektu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135FC7">
              <w:rPr>
                <w:sz w:val="22"/>
                <w:szCs w:val="22"/>
              </w:rPr>
              <w:t>uczenia się/grupy efektów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Indywidualne  rozwiązywanie zadań w ramach ćwiczeń (na zajęciach oraz domowych 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03-05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Praca  w zespołach – analiza przypadków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06-09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37B32" w:rsidRPr="00135FC7" w:rsidRDefault="00537B32" w:rsidP="007D1D27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 xml:space="preserve">Test  z pytaniami otwartymi </w:t>
            </w:r>
          </w:p>
        </w:tc>
        <w:tc>
          <w:tcPr>
            <w:tcW w:w="1800" w:type="dxa"/>
            <w:gridSpan w:val="3"/>
          </w:tcPr>
          <w:p w:rsidR="00537B32" w:rsidRPr="00135FC7" w:rsidRDefault="00537B32" w:rsidP="00102E38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01-10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Pr="00135FC7" w:rsidRDefault="00537B32" w:rsidP="00102E38">
            <w:pPr>
              <w:rPr>
                <w:rFonts w:ascii="Arial Narrow" w:hAnsi="Arial Narrow"/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37B32" w:rsidRPr="00135FC7" w:rsidRDefault="00537B32" w:rsidP="00217BEC">
            <w:pPr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Egzamin</w:t>
            </w:r>
          </w:p>
          <w:p w:rsidR="00537B32" w:rsidRPr="00135FC7" w:rsidRDefault="00537B32" w:rsidP="00217BE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135FC7" w:rsidRDefault="00537B32" w:rsidP="00102E38">
            <w:pPr>
              <w:jc w:val="center"/>
              <w:rPr>
                <w:sz w:val="24"/>
                <w:szCs w:val="24"/>
              </w:rPr>
            </w:pPr>
            <w:r w:rsidRPr="00135FC7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CE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4F65BF" w:rsidRDefault="00FD6B7A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5FC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5FC7">
              <w:rPr>
                <w:sz w:val="24"/>
                <w:szCs w:val="24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FD6B7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742916" w:rsidRDefault="00FD6B7A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742916" w:rsidRDefault="00537B3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742916" w:rsidRDefault="00537B3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742916" w:rsidRDefault="00135FC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537B32" w:rsidP="00452F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FD6B7A" w:rsidRPr="00742916" w:rsidRDefault="00FD6B7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C75B65" w:rsidRDefault="00537B3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742916" w:rsidRDefault="00FD6B7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35FC7">
              <w:rPr>
                <w:b/>
                <w:sz w:val="24"/>
                <w:szCs w:val="24"/>
              </w:rPr>
              <w:t>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742916" w:rsidRDefault="00537B3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EA2BC5" w:rsidRDefault="00FD6B7A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135FC7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35FC7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14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0"/>
  </w:num>
  <w:num w:numId="5">
    <w:abstractNumId w:val="16"/>
  </w:num>
  <w:num w:numId="6">
    <w:abstractNumId w:val="11"/>
  </w:num>
  <w:num w:numId="7">
    <w:abstractNumId w:val="13"/>
  </w:num>
  <w:num w:numId="8">
    <w:abstractNumId w:val="5"/>
  </w:num>
  <w:num w:numId="9">
    <w:abstractNumId w:val="15"/>
  </w:num>
  <w:num w:numId="10">
    <w:abstractNumId w:val="9"/>
  </w:num>
  <w:num w:numId="11">
    <w:abstractNumId w:val="3"/>
  </w:num>
  <w:num w:numId="12">
    <w:abstractNumId w:val="18"/>
  </w:num>
  <w:num w:numId="13">
    <w:abstractNumId w:val="14"/>
  </w:num>
  <w:num w:numId="14">
    <w:abstractNumId w:val="12"/>
  </w:num>
  <w:num w:numId="15">
    <w:abstractNumId w:val="4"/>
  </w:num>
  <w:num w:numId="16">
    <w:abstractNumId w:val="8"/>
  </w:num>
  <w:num w:numId="17">
    <w:abstractNumId w:val="6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35FC7"/>
    <w:rsid w:val="001622AA"/>
    <w:rsid w:val="00193AEB"/>
    <w:rsid w:val="001B56B2"/>
    <w:rsid w:val="001D3908"/>
    <w:rsid w:val="001F3AB5"/>
    <w:rsid w:val="00217BEC"/>
    <w:rsid w:val="002333B9"/>
    <w:rsid w:val="002402D7"/>
    <w:rsid w:val="002926B2"/>
    <w:rsid w:val="00292893"/>
    <w:rsid w:val="002A0977"/>
    <w:rsid w:val="002D4AD6"/>
    <w:rsid w:val="002F5D32"/>
    <w:rsid w:val="00305CA9"/>
    <w:rsid w:val="00312931"/>
    <w:rsid w:val="0032682C"/>
    <w:rsid w:val="003D17AC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D1E09"/>
    <w:rsid w:val="005F3CD3"/>
    <w:rsid w:val="006127A7"/>
    <w:rsid w:val="00642FC4"/>
    <w:rsid w:val="006C7DB2"/>
    <w:rsid w:val="006F4987"/>
    <w:rsid w:val="00785125"/>
    <w:rsid w:val="007C78B0"/>
    <w:rsid w:val="007F1DCD"/>
    <w:rsid w:val="007F5341"/>
    <w:rsid w:val="00847FB2"/>
    <w:rsid w:val="00871568"/>
    <w:rsid w:val="008752E5"/>
    <w:rsid w:val="00900650"/>
    <w:rsid w:val="00904344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B6D29"/>
    <w:rsid w:val="009D1301"/>
    <w:rsid w:val="00A42282"/>
    <w:rsid w:val="00A82DF8"/>
    <w:rsid w:val="00AA62AE"/>
    <w:rsid w:val="00AB1332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6384"/>
    <w:rsid w:val="00D62D5D"/>
    <w:rsid w:val="00D65FD9"/>
    <w:rsid w:val="00D828D1"/>
    <w:rsid w:val="00DA552D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82F02-0396-4600-AF31-AB029D9D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2020-01-17T21:47:00Z</dcterms:created>
  <dcterms:modified xsi:type="dcterms:W3CDTF">2020-01-28T18:51:00Z</dcterms:modified>
</cp:coreProperties>
</file>